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E143" w14:textId="77777777" w:rsidR="00DE06AA" w:rsidRPr="00A8305D" w:rsidRDefault="00DE06AA" w:rsidP="00DE06AA">
      <w:pPr>
        <w:spacing w:after="0"/>
        <w:jc w:val="right"/>
        <w:rPr>
          <w:rFonts w:ascii="Arial" w:hAnsi="Arial" w:cs="Arial"/>
        </w:rPr>
      </w:pPr>
      <w:r w:rsidRPr="00E51BAA">
        <w:rPr>
          <w:rFonts w:ascii="Arial" w:hAnsi="Arial" w:cs="Arial"/>
        </w:rPr>
        <w:t>Zał. 5 Program mobilności i opis rezultatów końcowych</w:t>
      </w:r>
    </w:p>
    <w:p w14:paraId="289D26B6" w14:textId="77777777" w:rsidR="00DE06AA" w:rsidRDefault="00DE06AA" w:rsidP="001053F7">
      <w:pPr>
        <w:spacing w:after="0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eastAsia="en-GB"/>
        </w:rPr>
      </w:pPr>
    </w:p>
    <w:p w14:paraId="05104884" w14:textId="7B5C8D14" w:rsidR="001053F7" w:rsidRPr="00DE06AA" w:rsidRDefault="001053F7" w:rsidP="001053F7">
      <w:pP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</w:pPr>
      <w:r w:rsidRPr="00DE06AA"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  <w:t xml:space="preserve">Planowany do realizacji program kształcenia w ramach </w:t>
      </w:r>
    </w:p>
    <w:p w14:paraId="643AE489" w14:textId="68F0A578" w:rsidR="001053F7" w:rsidRPr="00DE06AA" w:rsidRDefault="001053F7" w:rsidP="001053F7">
      <w:pP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</w:pPr>
      <w:r w:rsidRPr="00DE06AA"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  <w:t>międzynarodowego projektu edukacyjnego</w:t>
      </w:r>
    </w:p>
    <w:p w14:paraId="1983DC74" w14:textId="1ADEBC2A" w:rsidR="009066A1" w:rsidRPr="004753D8" w:rsidRDefault="009066A1" w:rsidP="008B65A0">
      <w:pPr>
        <w:jc w:val="center"/>
        <w:rPr>
          <w:rFonts w:ascii="Arial" w:eastAsia="Times New Roman" w:hAnsi="Arial" w:cs="Arial"/>
          <w:b/>
          <w:i/>
          <w:iCs/>
          <w:snapToGrid w:val="0"/>
          <w:sz w:val="28"/>
          <w:szCs w:val="28"/>
          <w:lang w:eastAsia="en-GB"/>
        </w:rPr>
      </w:pPr>
      <w:r w:rsidRPr="004753D8">
        <w:rPr>
          <w:rFonts w:ascii="Arial" w:eastAsia="Times New Roman" w:hAnsi="Arial" w:cs="Arial"/>
          <w:b/>
          <w:i/>
          <w:iCs/>
          <w:snapToGrid w:val="0"/>
          <w:sz w:val="28"/>
          <w:szCs w:val="28"/>
          <w:lang w:eastAsia="en-GB"/>
        </w:rPr>
        <w:t xml:space="preserve">Mobilności europejskie jako narzędzie rozwoju uczniów i kadry </w:t>
      </w:r>
      <w:r w:rsidR="00B53501">
        <w:rPr>
          <w:rFonts w:ascii="Arial" w:eastAsia="Times New Roman" w:hAnsi="Arial" w:cs="Arial"/>
          <w:b/>
          <w:i/>
          <w:iCs/>
          <w:snapToGrid w:val="0"/>
          <w:sz w:val="28"/>
          <w:szCs w:val="28"/>
          <w:lang w:eastAsia="en-GB"/>
        </w:rPr>
        <w:t>– edycja 2</w:t>
      </w:r>
    </w:p>
    <w:p w14:paraId="4049A609" w14:textId="12E5EB62" w:rsidR="00466AF4" w:rsidRPr="004753D8" w:rsidRDefault="001053F7" w:rsidP="008B65A0">
      <w:pPr>
        <w:jc w:val="center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opracowany przez</w:t>
      </w:r>
    </w:p>
    <w:p w14:paraId="70DBBA5E" w14:textId="60F66EAB" w:rsidR="007D02CB" w:rsidRPr="004753D8" w:rsidRDefault="007D02CB" w:rsidP="008B65A0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  <w:t xml:space="preserve">Zespół Szkół Ekonomicznych im. Janusza Korczaka w Dębicy </w:t>
      </w:r>
      <w:r w:rsidR="001053F7" w:rsidRPr="004753D8"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  <w:t>- Polska</w:t>
      </w:r>
    </w:p>
    <w:p w14:paraId="7918EE9E" w14:textId="77777777" w:rsidR="00DE06AA" w:rsidRDefault="00DE06AA" w:rsidP="00766EC0">
      <w:pPr>
        <w:rPr>
          <w:rFonts w:ascii="Arial" w:eastAsia="Times New Roman" w:hAnsi="Arial" w:cs="Arial"/>
          <w:b/>
          <w:snapToGrid w:val="0"/>
          <w:sz w:val="22"/>
          <w:lang w:eastAsia="en-GB"/>
        </w:rPr>
      </w:pPr>
    </w:p>
    <w:p w14:paraId="6726A077" w14:textId="6F2BA9AB" w:rsidR="002E4291" w:rsidRPr="004753D8" w:rsidRDefault="00B6623B" w:rsidP="00766EC0">
      <w:pPr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Podstawowe informacj</w:t>
      </w:r>
      <w:r w:rsidR="00B72969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e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o programie kształcenia</w:t>
      </w:r>
    </w:p>
    <w:p w14:paraId="7D7C2B37" w14:textId="18D07393" w:rsidR="00863723" w:rsidRPr="004753D8" w:rsidRDefault="00766EC0" w:rsidP="0091078C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W ramach </w:t>
      </w:r>
      <w:r w:rsidR="0034410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="008F6A4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projektu</w:t>
      </w:r>
      <w:r w:rsidR="0034410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="00F41C61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planujemy realizację </w:t>
      </w:r>
      <w:r w:rsidR="00E8064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mobilności 25 uczniów szkoły z Polski do Grecji. Uczniowie zostaną wyłonieni w naborze, przeprowadzonym w różnych oddziałach technikum i liceum. Zakłada się, że łączenie różnorodnych kompetencji i zainteresowań pozytywnie wpłynie na projekt we wszystkich jego aspektach, a interdyscyplinarna tematyka pozwoli na kompleksowy rozwój całej młodzieży biorącej udział. I</w:t>
      </w:r>
      <w:r w:rsidR="00A85F1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nnowacyjn</w:t>
      </w:r>
      <w:r w:rsidR="0086372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y</w:t>
      </w:r>
      <w:r w:rsidR="00A85F1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program edukacyjn</w:t>
      </w:r>
      <w:r w:rsidR="0086372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y</w:t>
      </w:r>
      <w:r w:rsidR="00A85F1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, wzmacniając</w:t>
      </w:r>
      <w:r w:rsidR="0086372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y</w:t>
      </w:r>
      <w:r w:rsidR="00A85F1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kluczowe kompetencj</w:t>
      </w:r>
      <w:r w:rsidR="0086372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e</w:t>
      </w:r>
      <w:r w:rsidR="00A85F1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uczniów w zakresie językowym, cyfrowym</w:t>
      </w:r>
      <w:r w:rsidR="0086372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,</w:t>
      </w:r>
      <w:r w:rsidR="00A85F1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społecznym</w:t>
      </w:r>
      <w:r w:rsidR="0086372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,</w:t>
      </w:r>
      <w:r w:rsidR="00A85F1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osobistym czy nauki przez całe życie, przedsiębiorczości. </w:t>
      </w:r>
    </w:p>
    <w:p w14:paraId="350BD228" w14:textId="2C8368C3" w:rsidR="009E2E09" w:rsidRPr="004753D8" w:rsidRDefault="00A85F1A" w:rsidP="0091078C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Tematyka projektu, opiera się </w:t>
      </w:r>
      <w:r w:rsidR="009E2E0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na wykorzystaniu nowych mediów</w:t>
      </w:r>
      <w:r w:rsidR="00A52AAD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="009E2E0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w komunikacji produktów, usług, idei. Uczniowie będą zgłębiać zagadnienia z zakresu przedsiębiorczości, ekonomii, geografii, z drugiej strony – informatyki, </w:t>
      </w:r>
      <w:r w:rsidR="000F6365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komunikacji i retoryki. Ich zadaniem będzie opracowanie w międzynarodowych zespołach Fanpage’y</w:t>
      </w:r>
      <w:r w:rsidR="00B158B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, Stron </w:t>
      </w:r>
      <w:r w:rsidR="00AD6234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Internetowych oraz</w:t>
      </w:r>
      <w:r w:rsidR="000F6365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planów kampanii marketingowej wybranego przez siebie produktu.</w:t>
      </w:r>
    </w:p>
    <w:p w14:paraId="73CCCFDC" w14:textId="683B17F0" w:rsidR="00766EC0" w:rsidRPr="004753D8" w:rsidRDefault="00C57F1D" w:rsidP="0091078C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Prac</w:t>
      </w:r>
      <w:r w:rsidR="000F6365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e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będą realizowane w międzynarodowych grupach, w formie </w:t>
      </w:r>
      <w:r w:rsidR="00D001A7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zajęć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formalnych (wykładów, lekcji, warsztatów) oraz nieformalnej (warsztaty terenowe, wizytacj</w:t>
      </w:r>
      <w:r w:rsidR="00F7515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e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, </w:t>
      </w:r>
      <w:r w:rsidR="007E466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ćwiczenia praktyczne). Program kształcenia dla każdej mobilności</w:t>
      </w:r>
      <w:r w:rsidR="00AD6234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="000A5210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obejmuje realizację</w:t>
      </w:r>
      <w:r w:rsidR="007E466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="00C33078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około 40 h zajęć przygotowawczych i </w:t>
      </w:r>
      <w:r w:rsidR="007E466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minimum </w:t>
      </w:r>
      <w:r w:rsidR="00E727AC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60 godzin zajęć</w:t>
      </w:r>
      <w:r w:rsidR="00C33078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w trakcie mobilności</w:t>
      </w:r>
      <w:r w:rsidR="003D052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. </w:t>
      </w:r>
    </w:p>
    <w:p w14:paraId="7326615E" w14:textId="412CB321" w:rsidR="003D3CC2" w:rsidRPr="004753D8" w:rsidRDefault="00F75159" w:rsidP="0091078C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HARMONOGRAM KSZTAŁCENIA</w:t>
      </w:r>
    </w:p>
    <w:p w14:paraId="6EFA2F9D" w14:textId="506B4D6A" w:rsidR="00173AE0" w:rsidRPr="004753D8" w:rsidRDefault="00F75159" w:rsidP="00C97968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KURS PRZYGOTOWAWCZY</w:t>
      </w:r>
      <w:r w:rsidR="00173AE0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:</w:t>
      </w:r>
      <w:r w:rsidR="00BF3794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="003D052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40</w:t>
      </w:r>
      <w:r w:rsidR="00875ECC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godzin w formie zajęć formalnych i nieformalnych</w:t>
      </w:r>
    </w:p>
    <w:p w14:paraId="0187ACCD" w14:textId="1DB66A51" w:rsidR="00C97968" w:rsidRPr="004753D8" w:rsidRDefault="00F75159" w:rsidP="00C97968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MOBILNOŚĆ</w:t>
      </w:r>
      <w:r w:rsidR="00C97968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: 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min. 60 godzin zajęć, realizacja programu kulturowego i animacji poza zajęciami</w:t>
      </w:r>
    </w:p>
    <w:p w14:paraId="045AFB0C" w14:textId="0784E0A1" w:rsidR="00875ECC" w:rsidRPr="004753D8" w:rsidRDefault="00875ECC" w:rsidP="00C97968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EWALUACJA</w:t>
      </w:r>
      <w:r w:rsidR="004F47F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: min. 5 godzin</w:t>
      </w:r>
      <w:r w:rsidR="00D102E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w formie udziału w badaniach 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postępów w momencie wyjściowym oraz po zakończonych etapach – możliwość zastosowania dodatkowego wsparcia merytorycznego / pedagogicznego /organizacyjnego dla wybranych uczestników.</w:t>
      </w:r>
    </w:p>
    <w:p w14:paraId="22758402" w14:textId="35F84D45" w:rsidR="004F47F2" w:rsidRPr="004753D8" w:rsidRDefault="004F47F2" w:rsidP="00C97968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PROMOCJA I UPOWSZECHNIANIE </w:t>
      </w:r>
      <w:r w:rsidR="00D102E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–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  <w:r w:rsidR="00D102E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min 5 godzin w formie </w:t>
      </w:r>
      <w:r w:rsidR="00980F4E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udziału w dniach otwartych, warsztatach umiejętności, prezentacjach </w:t>
      </w:r>
      <w:r w:rsidR="00B22E61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z wyjazdu oraz przygotowywaniu postów i informacji o projekcie.</w:t>
      </w:r>
    </w:p>
    <w:p w14:paraId="3C83FD4C" w14:textId="77777777" w:rsidR="00C16F0C" w:rsidRDefault="00C16F0C" w:rsidP="00BF6BF4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</w:p>
    <w:p w14:paraId="4CF9D609" w14:textId="4BF2CBDF" w:rsidR="004843A9" w:rsidRPr="004753D8" w:rsidRDefault="004843A9" w:rsidP="00BF6BF4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lastRenderedPageBreak/>
        <w:t>Ramowy program zajęć</w:t>
      </w:r>
      <w:r w:rsidR="00875ECC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:</w:t>
      </w:r>
    </w:p>
    <w:p w14:paraId="09304D73" w14:textId="2F8DFF8E" w:rsidR="008B65A0" w:rsidRPr="004753D8" w:rsidRDefault="008B65A0" w:rsidP="00BF6BF4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Dzień 1</w:t>
      </w:r>
      <w:r w:rsidR="00851E9A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i 2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</w:t>
      </w:r>
      <w:r w:rsidR="00B22E61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sobota i 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niedziela): </w:t>
      </w:r>
    </w:p>
    <w:p w14:paraId="575BCFBB" w14:textId="31D96F21" w:rsidR="008B65A0" w:rsidRPr="004753D8" w:rsidRDefault="008B65A0" w:rsidP="00BF6BF4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Realizacja transportu uczestników z Polski do Grecji. </w:t>
      </w:r>
      <w:r w:rsidR="000405C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Zakwaterowanie uczestników. Prezentacja hotelu</w:t>
      </w:r>
      <w:r w:rsidR="00ED33AC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, osób kontaktowych z obsługi</w:t>
      </w:r>
      <w:r w:rsidR="000405C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oraz </w:t>
      </w:r>
      <w:r w:rsidR="00ED33AC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szkolenie BHP uczestników.</w:t>
      </w:r>
    </w:p>
    <w:p w14:paraId="3FFEFF2A" w14:textId="31CC0D74" w:rsidR="008B65A0" w:rsidRPr="004753D8" w:rsidRDefault="008B65A0" w:rsidP="00BF6BF4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</w:t>
      </w:r>
      <w:r w:rsidR="00851E9A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3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(poniedziałek): </w:t>
      </w:r>
    </w:p>
    <w:p w14:paraId="4E64780D" w14:textId="4F2E7465" w:rsidR="008B65A0" w:rsidRPr="004753D8" w:rsidRDefault="008B65A0" w:rsidP="002A3109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Miejsce: Siedziba Szkoły partnerskiej.</w:t>
      </w:r>
    </w:p>
    <w:p w14:paraId="1D3E6530" w14:textId="77777777" w:rsidR="00C01C9B" w:rsidRPr="004753D8" w:rsidRDefault="00C01C9B" w:rsidP="002A3109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Harmonogram godzinowy zajęć: 6h</w:t>
      </w:r>
    </w:p>
    <w:p w14:paraId="5808A4BB" w14:textId="77777777" w:rsidR="0050456A" w:rsidRPr="004753D8" w:rsidRDefault="0050456A" w:rsidP="002A3109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Opis planowanych działań:</w:t>
      </w:r>
    </w:p>
    <w:p w14:paraId="594D4EC9" w14:textId="05D44C2A" w:rsidR="00676E7E" w:rsidRPr="004753D8" w:rsidRDefault="007A422C" w:rsidP="00676E7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Spotkanie z uczniami i nauczycielami oraz dyrekcją Szkoły przyjmującej w jej siedzibie. Zapoznanie się, przywitanie</w:t>
      </w:r>
      <w:r w:rsidR="00676E7E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oraz oprowadzanie po budynku Szkoły oraz miejsc, w których prowadzone będą zajęcia.</w:t>
      </w:r>
      <w:r w:rsidR="00CD757F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</w:p>
    <w:p w14:paraId="246064DD" w14:textId="11956BD2" w:rsidR="00CD757F" w:rsidRPr="004753D8" w:rsidRDefault="00CD757F" w:rsidP="00676E7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Prezentacja </w:t>
      </w:r>
      <w:r w:rsidR="00676E7E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Szkoły </w:t>
      </w:r>
      <w:r w:rsidR="0057053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Przyjmującej</w:t>
      </w:r>
      <w:r w:rsidR="00676E7E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przeprowadzona przez uczniów i nauczycieli z Mpakogianni – historia Szkoły,</w:t>
      </w:r>
      <w:r w:rsidR="0057053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cele,</w:t>
      </w:r>
      <w:r w:rsidR="00676E7E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osiągnięcia</w:t>
      </w:r>
      <w:r w:rsidR="0057053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, organizacja roku szkolnego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. </w:t>
      </w:r>
      <w:r w:rsidR="006D278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Prezentacja uczniów i nauczycieli. Prezentacja regionu oraz Larisy.</w:t>
      </w:r>
    </w:p>
    <w:p w14:paraId="7E1E1965" w14:textId="157357C3" w:rsidR="006D2782" w:rsidRPr="004753D8" w:rsidRDefault="006D2782" w:rsidP="006D278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Prezentacja naszej Szkoły przeprowadzona przez uczniów i nauczycieli – historia Szkoły, cele, osiągnięcia, organizacja roku szkolnego. Prezentacja uczniów i nauczycieli. Prezentacja regionu oraz Larisy.</w:t>
      </w:r>
    </w:p>
    <w:p w14:paraId="680BCBD2" w14:textId="27973459" w:rsidR="004D33B0" w:rsidRPr="004753D8" w:rsidRDefault="006D2782" w:rsidP="00B2491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Zajęcia zapoznawcze w postaci interaktywnych zabaw i konkursów</w:t>
      </w:r>
      <w:r w:rsidR="0040352C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.</w:t>
      </w:r>
    </w:p>
    <w:p w14:paraId="34DA17F2" w14:textId="11BDB504" w:rsidR="005759E1" w:rsidRPr="004753D8" w:rsidRDefault="00DF0F68" w:rsidP="00CD757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Szczegółowe wprowadzenie do kwestii merytorycznych przez Opiekunów: </w:t>
      </w:r>
      <w:r w:rsidR="00695E0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omówienie harmonogramu działań</w:t>
      </w:r>
      <w:r w:rsidR="00CD757F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, szczegółów dotyczących programu i zakładanych efektów, wraz z narzędziami</w:t>
      </w:r>
      <w:r w:rsidR="00695E0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wykorzystanymi do ich przygotowania, sposób</w:t>
      </w:r>
      <w:r w:rsidR="00CD757F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organizacj</w:t>
      </w:r>
      <w:r w:rsidR="00695E0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i</w:t>
      </w:r>
      <w:r w:rsidR="00CD757F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pracy</w:t>
      </w:r>
      <w:r w:rsidR="005759E1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i monitorowania jej postępów.</w:t>
      </w:r>
    </w:p>
    <w:p w14:paraId="5FF2AB2C" w14:textId="1419A345" w:rsidR="00CD757F" w:rsidRPr="004753D8" w:rsidRDefault="00CD757F" w:rsidP="00CD757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Podział uczniów na grupy projektowe</w:t>
      </w:r>
      <w:r w:rsidR="00064710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wśród uczestników i określenie ról projektowych.</w:t>
      </w:r>
    </w:p>
    <w:p w14:paraId="4BC8BB03" w14:textId="77777777" w:rsidR="00D91BF4" w:rsidRPr="004753D8" w:rsidRDefault="00D91BF4" w:rsidP="00CD757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Praca w grupach – omówienie pomysłów, prezentacja materiałów i informacji zebranych w trakcie zajęć przygotowawczych.</w:t>
      </w:r>
    </w:p>
    <w:p w14:paraId="149D778B" w14:textId="74FF12AE" w:rsidR="00D91BF4" w:rsidRPr="004753D8" w:rsidRDefault="00D91BF4" w:rsidP="008F602F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Czas wolny uczestników</w:t>
      </w:r>
      <w:r w:rsidR="006F07DD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. Rozmowy, poznawanie się, wymiana poglądów, gry i zabawy integracyjne, zajęcia sportowe.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</w:p>
    <w:p w14:paraId="4222ABDE" w14:textId="63940BCC" w:rsidR="008B65A0" w:rsidRPr="004753D8" w:rsidRDefault="008B65A0" w:rsidP="00C16F0C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</w:t>
      </w:r>
      <w:r w:rsidR="00851E9A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4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(wtorek): </w:t>
      </w:r>
    </w:p>
    <w:p w14:paraId="4415FCE3" w14:textId="151BF181" w:rsidR="008B65A0" w:rsidRPr="004753D8" w:rsidRDefault="008B65A0" w:rsidP="00C16F0C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Miejsce: Siedziba Szkoły partnerskiej.</w:t>
      </w:r>
    </w:p>
    <w:p w14:paraId="399BFE59" w14:textId="77777777" w:rsidR="00C01C9B" w:rsidRPr="004753D8" w:rsidRDefault="00C01C9B" w:rsidP="002A3109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Harmonogram godzinowy zajęć: 6h</w:t>
      </w:r>
    </w:p>
    <w:p w14:paraId="636F3B1D" w14:textId="3D9E6744" w:rsidR="0050456A" w:rsidRPr="004753D8" w:rsidRDefault="0050456A" w:rsidP="002A3109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Opis planowanych działań:</w:t>
      </w:r>
    </w:p>
    <w:p w14:paraId="4C78909F" w14:textId="1FD672F6" w:rsidR="007837A4" w:rsidRPr="004753D8" w:rsidRDefault="006F07DD" w:rsidP="001F3C11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Wprowadzenie merytoryczne do tematu: kluczowe informacje na temat funkcjonowania Facebooka. Statystyki globalne i narodowe. Podstawowe pojęcia.</w:t>
      </w:r>
      <w:r w:rsidR="001F3C11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W</w:t>
      </w:r>
      <w:r w:rsidR="007837A4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ykorzystanie Facebooka w promocji regionów i turystyki. Dobre i złe praktyki komunikacyjne. </w:t>
      </w:r>
    </w:p>
    <w:p w14:paraId="48510A30" w14:textId="279252A9" w:rsidR="007837A4" w:rsidRPr="004753D8" w:rsidRDefault="007837A4" w:rsidP="007837A4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Wprowadzenie pojęcia fanpage’a i elementy techniczne składające się na fanpage</w:t>
      </w:r>
      <w:r w:rsidR="008F602F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.</w:t>
      </w:r>
    </w:p>
    <w:p w14:paraId="03AFAEC2" w14:textId="77777777" w:rsidR="006D5DC8" w:rsidRPr="004753D8" w:rsidRDefault="007837A4" w:rsidP="006D5DC8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Praca w grupach – </w:t>
      </w:r>
      <w:r w:rsidR="001F3C11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przygotowanie </w:t>
      </w:r>
      <w:r w:rsidR="00D660D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planu postów zamieszczanych na Facebooku (minimum 12 postów tematycznych) omówienie niezbędnych treści, potrzebnych informacji i źródeł ich pozyskania</w:t>
      </w:r>
      <w:r w:rsidR="006D5DC8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.</w:t>
      </w:r>
    </w:p>
    <w:p w14:paraId="090A2B65" w14:textId="6A666D88" w:rsidR="007837A4" w:rsidRPr="004753D8" w:rsidRDefault="007837A4" w:rsidP="006D5DC8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Prezentacja i omówienie rezultatów pracy przez uczniów przy wsparciu mentorów.</w:t>
      </w:r>
      <w:r w:rsidR="006D5DC8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Ocena propozycji postów, weryfikacja ich unikalności w </w:t>
      </w:r>
      <w:r w:rsidR="001F65B6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kontekście</w:t>
      </w:r>
      <w:r w:rsidR="006D5DC8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wszystkich grup.</w:t>
      </w:r>
    </w:p>
    <w:p w14:paraId="6A55B96F" w14:textId="2E69417C" w:rsidR="006D5DC8" w:rsidRPr="004753D8" w:rsidRDefault="00DD1271" w:rsidP="006D5DC8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Wybór nazwy fanpagy, założenie </w:t>
      </w:r>
      <w:r w:rsidR="001F65B6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stron i wprowadzenie podstawowych informacji.</w:t>
      </w:r>
    </w:p>
    <w:p w14:paraId="41EE3366" w14:textId="77777777" w:rsidR="002E4291" w:rsidRPr="004753D8" w:rsidRDefault="002E4291" w:rsidP="008F602F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Czas wolny uczestników. Rozmowy, poznawanie się, wymiana poglądów, gry i zabawy integracyjne, zajęcia sportowe. </w:t>
      </w:r>
    </w:p>
    <w:p w14:paraId="0586F48B" w14:textId="1E5125A3" w:rsidR="008B65A0" w:rsidRPr="004753D8" w:rsidRDefault="008B65A0" w:rsidP="00001ED9">
      <w:pPr>
        <w:spacing w:line="360" w:lineRule="auto"/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lastRenderedPageBreak/>
        <w:t xml:space="preserve">Dzień </w:t>
      </w:r>
      <w:r w:rsidR="00851E9A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5</w:t>
      </w:r>
      <w:r w:rsidR="00555B54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(środa)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: </w:t>
      </w:r>
    </w:p>
    <w:p w14:paraId="54A1F4B3" w14:textId="76BF33F1" w:rsidR="00555B54" w:rsidRPr="004753D8" w:rsidRDefault="00555B54" w:rsidP="002A3109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Miejsce: </w:t>
      </w:r>
      <w:r w:rsidR="0042380B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zajęcia warsztatowe w terenie</w:t>
      </w:r>
    </w:p>
    <w:p w14:paraId="1A72110A" w14:textId="0C463193" w:rsidR="00C01C9B" w:rsidRPr="004753D8" w:rsidRDefault="00C01C9B" w:rsidP="002A3109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Harmonogram godzinowy zajęć: 6h</w:t>
      </w:r>
    </w:p>
    <w:p w14:paraId="22F97CAE" w14:textId="2038ADBF" w:rsidR="0050456A" w:rsidRPr="004753D8" w:rsidRDefault="0050456A" w:rsidP="002A3109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Opis planowanych działań:</w:t>
      </w:r>
    </w:p>
    <w:p w14:paraId="396E4257" w14:textId="392C6267" w:rsidR="0042380B" w:rsidRPr="004753D8" w:rsidRDefault="0042380B" w:rsidP="0042380B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Realizacja przez uczniów zajęć terenowych w Larisie</w:t>
      </w:r>
      <w:r w:rsidR="00B2152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. Wspólne zwiedzanie miasta z przewodnikiem, odwiedzenie największych atrakcji</w:t>
      </w:r>
      <w:r w:rsidR="0086786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miasta, pozyskanie informacji na temat jego historii i teraźniejszości.</w:t>
      </w:r>
    </w:p>
    <w:p w14:paraId="31ED81DF" w14:textId="202C6AEA" w:rsidR="0018687D" w:rsidRPr="004753D8" w:rsidRDefault="0018687D" w:rsidP="0042380B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Wizyta w ratuszu miejskim. Spotkanie z władzami miasta odpowiedzialnymi za rozwój </w:t>
      </w:r>
      <w:r w:rsidR="00410FCF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gospodarczy w regionie. Rozmowa o podstawach funkcjonowania gospodarki i perspektywach jej rozwoju.</w:t>
      </w:r>
    </w:p>
    <w:p w14:paraId="76C7CB21" w14:textId="630E55EB" w:rsidR="0086786A" w:rsidRPr="004753D8" w:rsidRDefault="0086786A" w:rsidP="0042380B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Pozyskiwanie informacji przydatnych do </w:t>
      </w:r>
      <w:r w:rsidR="00C72ACE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treści budowanych stron, w tym za pośrednictwem notatek, wywiadów z przedstawicielami branży turystycznej, mieszkańcami, przedsiebiorcami, przedstawicielami </w:t>
      </w:r>
      <w:r w:rsidR="0009446F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instytucji samorządowych odpowiedzialnych za turystykę i promocji regionu.</w:t>
      </w:r>
    </w:p>
    <w:p w14:paraId="17CF4BCA" w14:textId="5DC52202" w:rsidR="0009446F" w:rsidRPr="004753D8" w:rsidRDefault="00C25E70" w:rsidP="0042380B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Poznanie klimatu i społeczności miejskiej, organizacji dnia, </w:t>
      </w:r>
      <w:r w:rsidR="004445AD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zwyczajów ludności.</w:t>
      </w:r>
      <w:r w:rsidR="0014370F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Organizacja gry miejskiej.</w:t>
      </w:r>
    </w:p>
    <w:p w14:paraId="0DFB2E01" w14:textId="7FDC3ED2" w:rsidR="004445AD" w:rsidRPr="004753D8" w:rsidRDefault="004445AD" w:rsidP="0042380B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Omówienie doświadczeń i wniosków, analiza zebranych informacji, notatek, zdjęć, wywiadów</w:t>
      </w:r>
      <w:r w:rsidR="0014370F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pod kontem ich przydatności do planowanych do publikacji postów.</w:t>
      </w:r>
    </w:p>
    <w:p w14:paraId="48B38FAF" w14:textId="77777777" w:rsidR="00227487" w:rsidRPr="004753D8" w:rsidRDefault="00227487" w:rsidP="00227487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Czas wolny uczestników. Rozmowy, poznawanie się, wymiana poglądów, gry i zabawy integracyjne, zajęcia sportowe. </w:t>
      </w:r>
    </w:p>
    <w:p w14:paraId="20C128CD" w14:textId="4FFA1077" w:rsidR="00555B54" w:rsidRPr="004753D8" w:rsidRDefault="00555B54" w:rsidP="00001ED9">
      <w:pPr>
        <w:spacing w:line="360" w:lineRule="auto"/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</w:t>
      </w:r>
      <w:r w:rsidR="00851E9A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6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(czwartek): </w:t>
      </w:r>
    </w:p>
    <w:p w14:paraId="2D47099B" w14:textId="1C9C21FD" w:rsidR="00555B54" w:rsidRPr="004753D8" w:rsidRDefault="00555B54" w:rsidP="002A3109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Miejsce: Siedziba Szkoły partnerskiej.</w:t>
      </w:r>
    </w:p>
    <w:p w14:paraId="5ADC2CD5" w14:textId="77777777" w:rsidR="00C01C9B" w:rsidRPr="004753D8" w:rsidRDefault="00C01C9B" w:rsidP="002A3109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Harmonogram godzinowy zajęć: 6h</w:t>
      </w:r>
    </w:p>
    <w:p w14:paraId="503D8C32" w14:textId="77777777" w:rsidR="0050456A" w:rsidRPr="004753D8" w:rsidRDefault="0050456A" w:rsidP="002A3109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Opis planowanych działań:</w:t>
      </w:r>
    </w:p>
    <w:p w14:paraId="6C085B1B" w14:textId="77777777" w:rsidR="002B59DF" w:rsidRPr="004753D8" w:rsidRDefault="006E30C5" w:rsidP="002B59DF">
      <w:pPr>
        <w:pStyle w:val="Akapitzlist"/>
        <w:numPr>
          <w:ilvl w:val="0"/>
          <w:numId w:val="6"/>
        </w:numPr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Wprowadzenie merytoryczne do tematu: </w:t>
      </w:r>
      <w:r w:rsidR="002B59DF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Pojęcie contentu. Wprowadzenie tematyki planowania contentu i różnych rodzajów postów w zależności od celu oraz potrzeb i oczekiwań odbiorców. </w:t>
      </w:r>
    </w:p>
    <w:p w14:paraId="31FFEB26" w14:textId="3EA2BECB" w:rsidR="006E30C5" w:rsidRPr="004753D8" w:rsidRDefault="006E30C5" w:rsidP="006E30C5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Praca w grupach – </w:t>
      </w:r>
      <w:r w:rsidR="00E516B1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kontynuacja analiza materiałów zebranych w trakcie warsztatów terenowych oraz uszczegółowiania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planu postów zamieszczanych na Facebooku</w:t>
      </w:r>
      <w:r w:rsidR="00E516B1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, 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omówienie niezbędnych treści, potrzebnych informacji i źródeł ich pozyskania.</w:t>
      </w:r>
    </w:p>
    <w:p w14:paraId="4F12C720" w14:textId="381FED9C" w:rsidR="0040469B" w:rsidRPr="004753D8" w:rsidRDefault="0040469B" w:rsidP="006E30C5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Przygotowywanie wielojęzycznych postów i ich publikacja na Facebooku</w:t>
      </w:r>
      <w:r w:rsidR="0068092E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z zachowaniem warunków technicznych oraz poprawności merytorycznej i językowej oraz </w:t>
      </w:r>
      <w:r w:rsidR="00E516B1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z uwzględnieniem ich atrakcyjności.</w:t>
      </w:r>
    </w:p>
    <w:p w14:paraId="41ECD8F6" w14:textId="3C4D0810" w:rsidR="006E30C5" w:rsidRPr="004753D8" w:rsidRDefault="006E30C5" w:rsidP="006E30C5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Prezentacja i omówienie rezultatów pracy przez uczniów przy wsparciu mentorów. </w:t>
      </w:r>
    </w:p>
    <w:p w14:paraId="616D2ED9" w14:textId="77777777" w:rsidR="00227487" w:rsidRPr="004753D8" w:rsidRDefault="00227487" w:rsidP="00227487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Czas wolny uczestników. Rozmowy, poznawanie się, wymiana poglądów, gry i zabawy integracyjne, zajęcia sportowe. </w:t>
      </w:r>
    </w:p>
    <w:p w14:paraId="723B20FB" w14:textId="77777777" w:rsidR="00227487" w:rsidRPr="004753D8" w:rsidRDefault="00227487" w:rsidP="00227487">
      <w:pPr>
        <w:pStyle w:val="Akapitzlist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</w:p>
    <w:p w14:paraId="20CF96D1" w14:textId="76B6CEE2" w:rsidR="002B6822" w:rsidRPr="004753D8" w:rsidRDefault="002B6822" w:rsidP="00BF6BF4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7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(piątek): </w:t>
      </w:r>
    </w:p>
    <w:p w14:paraId="56D9A33F" w14:textId="4B51251F" w:rsidR="002B6822" w:rsidRPr="004753D8" w:rsidRDefault="002B6822" w:rsidP="002A3109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Miejsce: </w:t>
      </w:r>
      <w:r w:rsidR="00FC4337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Siedziba Szkoły partnerskiej.</w:t>
      </w:r>
    </w:p>
    <w:p w14:paraId="6005B94A" w14:textId="77777777" w:rsidR="00C01C9B" w:rsidRPr="004753D8" w:rsidRDefault="00C01C9B" w:rsidP="002A3109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Harmonogram godzinowy zajęć: 6h</w:t>
      </w:r>
    </w:p>
    <w:p w14:paraId="733A4D8E" w14:textId="3A5D46CE" w:rsidR="0050456A" w:rsidRPr="004753D8" w:rsidRDefault="0050456A" w:rsidP="002A3109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Opis planowanych działań:</w:t>
      </w:r>
    </w:p>
    <w:p w14:paraId="27721179" w14:textId="6D703E49" w:rsidR="00FC4337" w:rsidRPr="004753D8" w:rsidRDefault="00FC4337" w:rsidP="00FC4337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lastRenderedPageBreak/>
        <w:t xml:space="preserve">Warsztaty komputerowe z </w:t>
      </w:r>
      <w:r w:rsidR="00FE4E81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oprogramowania do przygotowywania prezentacji projektu z wykorzystaniem program</w:t>
      </w:r>
      <w:r w:rsidR="003846F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u komputerowego CANVA.</w:t>
      </w:r>
    </w:p>
    <w:p w14:paraId="06126485" w14:textId="5B8E56B1" w:rsidR="003846F2" w:rsidRPr="004753D8" w:rsidRDefault="003846F2" w:rsidP="00FC4337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Indywidualna praca z narzędziem</w:t>
      </w:r>
      <w:r w:rsidR="00827F18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zgodnie z instrukcja opracowana przez opiekunów.</w:t>
      </w:r>
    </w:p>
    <w:p w14:paraId="51F7074B" w14:textId="09427467" w:rsidR="000F48AE" w:rsidRPr="004753D8" w:rsidRDefault="00D24969" w:rsidP="000F48AE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Praca wszystkich uczestników – wspólne opracowywanie koncepcji prezentacji, jej sekcji, planowanych do zamieszczenia informacji, szaty graficznej, rodzajów zdjęć planowanych do publikacji.</w:t>
      </w:r>
      <w:r w:rsidR="000F48AE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Zatwierdzenie formy prezentacji i podział zadań związanych z jej przygotowaniem między poszczególnych uczestników.</w:t>
      </w:r>
    </w:p>
    <w:p w14:paraId="430541B0" w14:textId="77777777" w:rsidR="0066420B" w:rsidRPr="004753D8" w:rsidRDefault="0066420B" w:rsidP="0066420B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Przygotowywanie wielojęzycznych postów i ich publikacja na Facebooku z zachowaniem warunków technicznych oraz poprawności merytorycznej i językowej oraz z uwzględnieniem ich atrakcyjności.</w:t>
      </w:r>
    </w:p>
    <w:p w14:paraId="3BB5CA6A" w14:textId="26C9436D" w:rsidR="0066420B" w:rsidRPr="004753D8" w:rsidRDefault="0066420B" w:rsidP="0066420B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Prezentacja i omówienie rezultatów pracy przez uczniów przy wsparciu mentorów. </w:t>
      </w:r>
    </w:p>
    <w:p w14:paraId="4FC6F886" w14:textId="77777777" w:rsidR="00227487" w:rsidRPr="004753D8" w:rsidRDefault="00227487" w:rsidP="00227487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Czas wolny uczestników. Rozmowy, poznawanie się, wymiana poglądów, gry i zabawy integracyjne, zajęcia sportowe. </w:t>
      </w:r>
    </w:p>
    <w:p w14:paraId="122C7D13" w14:textId="77777777" w:rsidR="00227487" w:rsidRPr="004753D8" w:rsidRDefault="00227487" w:rsidP="00227487">
      <w:pPr>
        <w:pStyle w:val="Akapitzlist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</w:p>
    <w:p w14:paraId="408C4F37" w14:textId="4C2CD777" w:rsidR="002B6822" w:rsidRPr="004753D8" w:rsidRDefault="008B65A0" w:rsidP="00BF6BF4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8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</w:t>
      </w:r>
      <w:r w:rsidR="002B6822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(sobota)</w:t>
      </w:r>
      <w:r w:rsidR="00C01C9B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– cały dzień</w:t>
      </w:r>
    </w:p>
    <w:p w14:paraId="12A0EF92" w14:textId="4B8E1702" w:rsidR="0050456A" w:rsidRPr="004753D8" w:rsidRDefault="0050456A" w:rsidP="0050456A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Opis planowanych działań:</w:t>
      </w:r>
    </w:p>
    <w:p w14:paraId="25157E92" w14:textId="5F19C566" w:rsidR="00352B96" w:rsidRPr="004753D8" w:rsidRDefault="00352B96" w:rsidP="00352B9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Realizacja całodniowej wycieczki do wybrane</w:t>
      </w:r>
      <w:r w:rsidR="00602F2F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j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we współpracy z partnerem </w:t>
      </w:r>
      <w:r w:rsidR="00602F2F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atrakcji turystycznej regionu Tesalii i całej Riwiery Olimpijskiej.</w:t>
      </w:r>
    </w:p>
    <w:p w14:paraId="7AB6CA38" w14:textId="494161E9" w:rsidR="00602F2F" w:rsidRPr="004753D8" w:rsidRDefault="008D25FF" w:rsidP="00352B9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Organizacja wieczorów z kulturą grecką dla uczniów – tańce i muzyka ludowa.</w:t>
      </w:r>
    </w:p>
    <w:p w14:paraId="6C55FC3C" w14:textId="0DC8D6E8" w:rsidR="008D25FF" w:rsidRPr="004753D8" w:rsidRDefault="00AC3D18" w:rsidP="00352B96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Czas wolny uczestników lub wieczorne gry miejskie. </w:t>
      </w:r>
    </w:p>
    <w:p w14:paraId="7F6D2A4F" w14:textId="58F065C0" w:rsidR="00B07F31" w:rsidRPr="004753D8" w:rsidRDefault="00B07F31" w:rsidP="00BF6BF4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9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(niedziela)</w:t>
      </w:r>
      <w:r w:rsidR="00C01C9B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– cały dzień</w:t>
      </w:r>
    </w:p>
    <w:p w14:paraId="3DFCA5C0" w14:textId="7F3FAF5D" w:rsidR="0050456A" w:rsidRPr="004753D8" w:rsidRDefault="0050456A" w:rsidP="0050456A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Opis planowanych działań:</w:t>
      </w:r>
    </w:p>
    <w:p w14:paraId="72556DE5" w14:textId="77777777" w:rsidR="00AC3D18" w:rsidRPr="004753D8" w:rsidRDefault="00AC3D18" w:rsidP="00AC3D18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Realizacja całodniowej wycieczki do wybranej we współpracy z partnerem atrakcji turystycznej regionu Tesalii i całej Riwiery Olimpijskiej.</w:t>
      </w:r>
    </w:p>
    <w:p w14:paraId="2948A8C0" w14:textId="77777777" w:rsidR="00AC3D18" w:rsidRPr="004753D8" w:rsidRDefault="00AC3D18" w:rsidP="00AC3D18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Czas wolny uczestników lub wieczorne gry miejskie. </w:t>
      </w:r>
    </w:p>
    <w:p w14:paraId="32888DA9" w14:textId="3B7218E7" w:rsidR="00B07F31" w:rsidRPr="004753D8" w:rsidRDefault="00B07F31" w:rsidP="00BF6BF4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10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(poniedziałek)</w:t>
      </w:r>
    </w:p>
    <w:p w14:paraId="4B6F94B8" w14:textId="604B88FD" w:rsidR="00D9750C" w:rsidRPr="004753D8" w:rsidRDefault="00D9750C" w:rsidP="00884BCC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Miejsce: Siedziba Szkoły partnerskiej.</w:t>
      </w:r>
    </w:p>
    <w:p w14:paraId="60B1A356" w14:textId="77777777" w:rsidR="00C01C9B" w:rsidRPr="004753D8" w:rsidRDefault="00C01C9B" w:rsidP="00884BCC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Harmonogram godzinowy zajęć: 6h</w:t>
      </w:r>
    </w:p>
    <w:p w14:paraId="3FD576BA" w14:textId="4052FACB" w:rsidR="0050456A" w:rsidRPr="004753D8" w:rsidRDefault="0050456A" w:rsidP="00884BCC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Opis planowanych działań:</w:t>
      </w:r>
    </w:p>
    <w:p w14:paraId="7342FBD7" w14:textId="3D97DC83" w:rsidR="0031671C" w:rsidRPr="004753D8" w:rsidRDefault="00D5457E" w:rsidP="00CE7981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Wprowadzenie merytoryczne do tematu: </w:t>
      </w:r>
      <w:r w:rsidR="004B182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miejsce mediów społecznościowych w planie marketingowym biznesu, omówienie </w:t>
      </w:r>
      <w:r w:rsidR="0031671C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celów komunikacji w mediach społecznościowych oraz sposobów i narzędzi badania efektywności przekazów. Wprowadzenie pojęć takich jak: zasięg, zaangażowanie, ruch, call to action. </w:t>
      </w:r>
    </w:p>
    <w:p w14:paraId="44D03AC3" w14:textId="19B85AFE" w:rsidR="00D5457E" w:rsidRPr="004753D8" w:rsidRDefault="00D5457E" w:rsidP="00CE7981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Praca w grupach –analiza materiałów zebranych w trakcie </w:t>
      </w:r>
      <w:r w:rsidR="00AA2E8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realizacji programu kulturowego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oraz uszczegółowiania planu postów zamieszczanych na Facebooku, omówienie niezbędnych treści, potrzebnych informacji i źródeł ich pozyskania.</w:t>
      </w:r>
    </w:p>
    <w:p w14:paraId="036B2F3F" w14:textId="2AB2393F" w:rsidR="00D5457E" w:rsidRPr="004753D8" w:rsidRDefault="00D5457E" w:rsidP="00D5457E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Przygotowywanie wielojęzycznych postów i ich publikacja na Facebooku z zachowaniem warunków technicznych oraz poprawności merytorycznej i językowej oraz z uwzględnieniem ich atrakcyjności.</w:t>
      </w:r>
    </w:p>
    <w:p w14:paraId="124AFB02" w14:textId="2C885FBA" w:rsidR="00C05D4F" w:rsidRPr="004753D8" w:rsidRDefault="00C05D4F" w:rsidP="00D5457E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Przygotowanie wybranych elementów prezentacji projektowej realizowana w grupach projektowych.</w:t>
      </w:r>
    </w:p>
    <w:p w14:paraId="420046A6" w14:textId="13E69942" w:rsidR="00D5457E" w:rsidRPr="004753D8" w:rsidRDefault="00D5457E" w:rsidP="00D5457E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lastRenderedPageBreak/>
        <w:t xml:space="preserve">Prezentacja i omówienie rezultatów pracy przez uczniów przy wsparciu mentorów. </w:t>
      </w:r>
    </w:p>
    <w:p w14:paraId="5535B37D" w14:textId="77777777" w:rsidR="00227487" w:rsidRPr="004753D8" w:rsidRDefault="00227487" w:rsidP="00227487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Czas wolny uczestników. Rozmowy, poznawanie się, wymiana poglądów, gry i zabawy integracyjne, zajęcia sportowe. </w:t>
      </w:r>
    </w:p>
    <w:p w14:paraId="4939AF74" w14:textId="566AA224" w:rsidR="00533D09" w:rsidRPr="004753D8" w:rsidRDefault="00533D09" w:rsidP="00533D09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Dzień </w:t>
      </w:r>
      <w:r w:rsidR="00AF0F33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1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1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</w:t>
      </w:r>
      <w:r w:rsidR="00AF0F33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wtorek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)</w:t>
      </w:r>
    </w:p>
    <w:p w14:paraId="450CC59D" w14:textId="77777777" w:rsidR="00533D09" w:rsidRPr="004753D8" w:rsidRDefault="00533D09" w:rsidP="00884BCC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Miejsce: Siedziba Szkoły partnerskiej.</w:t>
      </w:r>
    </w:p>
    <w:p w14:paraId="7F727AB8" w14:textId="77777777" w:rsidR="00C01C9B" w:rsidRPr="004753D8" w:rsidRDefault="00C01C9B" w:rsidP="00884BCC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Harmonogram godzinowy zajęć: 6h</w:t>
      </w:r>
    </w:p>
    <w:p w14:paraId="5A988F56" w14:textId="37A6A254" w:rsidR="0050456A" w:rsidRPr="004753D8" w:rsidRDefault="0050456A" w:rsidP="00884BCC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Opis planowanych działań:</w:t>
      </w:r>
    </w:p>
    <w:p w14:paraId="5055EBFF" w14:textId="087C50DF" w:rsidR="00C05D4F" w:rsidRPr="004753D8" w:rsidRDefault="00C05D4F" w:rsidP="00C05D4F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Wprowadzenie merytoryczne do tematu: </w:t>
      </w:r>
      <w:r w:rsidR="005E4845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zajęcia warsztatowe z obsługi kreatora stron www. Administrowanie </w:t>
      </w:r>
      <w:r w:rsidR="00DD502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stroną www.</w:t>
      </w:r>
    </w:p>
    <w:p w14:paraId="686AC834" w14:textId="6FD1965A" w:rsidR="00C05D4F" w:rsidRPr="004753D8" w:rsidRDefault="00C05D4F" w:rsidP="00C05D4F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Przygotowywanie wielojęzycznych postów i ich publikacja na </w:t>
      </w:r>
      <w:r w:rsidR="00DD502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stronie www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z zachowaniem warunków technicznych oraz poprawności merytorycznej i językowej oraz z uwzględnieniem ich atrakcyjności.</w:t>
      </w:r>
    </w:p>
    <w:p w14:paraId="32BE2A94" w14:textId="77777777" w:rsidR="00C52A67" w:rsidRPr="004753D8" w:rsidRDefault="00C52A67" w:rsidP="00C52A67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Przygotowanie wybranych elementów prezentacji projektowej realizowana w grupach projektowych.</w:t>
      </w:r>
    </w:p>
    <w:p w14:paraId="638F739E" w14:textId="303511BD" w:rsidR="00C05D4F" w:rsidRPr="004753D8" w:rsidRDefault="00C05D4F" w:rsidP="00C05D4F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Prezentacja i omówienie rezultatów pracy przez uczniów przy wsparciu mentorów. </w:t>
      </w:r>
    </w:p>
    <w:p w14:paraId="4A56065F" w14:textId="77777777" w:rsidR="00227487" w:rsidRPr="004753D8" w:rsidRDefault="00227487" w:rsidP="00227487">
      <w:pPr>
        <w:pStyle w:val="Akapitzlist"/>
        <w:numPr>
          <w:ilvl w:val="0"/>
          <w:numId w:val="11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Czas wolny uczestników. Rozmowy, poznawanie się, wymiana poglądów, gry i zabawy integracyjne, zajęcia sportowe. </w:t>
      </w:r>
    </w:p>
    <w:p w14:paraId="7EF64F88" w14:textId="77777777" w:rsidR="00227487" w:rsidRPr="004753D8" w:rsidRDefault="00227487" w:rsidP="00227487">
      <w:pPr>
        <w:pStyle w:val="Akapitzlist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</w:p>
    <w:p w14:paraId="7D19AFBE" w14:textId="18071928" w:rsidR="00AC1B67" w:rsidRPr="004753D8" w:rsidRDefault="00AC1B67" w:rsidP="00AC1B67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Dzień 1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2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(Środa)</w:t>
      </w:r>
    </w:p>
    <w:p w14:paraId="50208CE7" w14:textId="77777777" w:rsidR="00C52A67" w:rsidRPr="004753D8" w:rsidRDefault="00C52A67" w:rsidP="00884BCC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Miejsce: zajęcia warsztatowe w terenie</w:t>
      </w:r>
    </w:p>
    <w:p w14:paraId="0BCA6C43" w14:textId="77777777" w:rsidR="00C52A67" w:rsidRPr="004753D8" w:rsidRDefault="00C52A67" w:rsidP="00884BCC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Harmonogram godzinowy zajęć: 6h</w:t>
      </w:r>
    </w:p>
    <w:p w14:paraId="6FA800DB" w14:textId="77777777" w:rsidR="00C52A67" w:rsidRPr="004753D8" w:rsidRDefault="00C52A67" w:rsidP="00884BCC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Opis planowanych działań:</w:t>
      </w:r>
    </w:p>
    <w:p w14:paraId="1B35CC72" w14:textId="73674A4A" w:rsidR="00C52A67" w:rsidRPr="004753D8" w:rsidRDefault="00C52A67" w:rsidP="00C52A67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Realizacja przez uczniów zajęć terenowych w </w:t>
      </w:r>
      <w:r w:rsidR="00357445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wybranym przedsiębiorstwie turystycznym/hotelu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. </w:t>
      </w:r>
      <w:r w:rsidR="00B96494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Spotkanie z właścicielami, pracownikami, pilotami wycieczek.</w:t>
      </w:r>
      <w:r w:rsidR="0097389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Wykłady, prezentację i wywiady z spotkanymi osobami obejmujące tematykę turystyczną</w:t>
      </w:r>
      <w:r w:rsidR="00CA2BC6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, organizacji turystyki, atrakcji turystycznych, ofercie hoteli, omówienie klientów hotelowych oraz </w:t>
      </w:r>
      <w:r w:rsidR="008B2402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współpracy w sektorze.</w:t>
      </w:r>
    </w:p>
    <w:p w14:paraId="09881F8C" w14:textId="1183D301" w:rsidR="00850274" w:rsidRPr="004753D8" w:rsidRDefault="00850274" w:rsidP="00C52A67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Realizacja przez uczniów zajęć w wybranym przedsiębiorstwie o charakterze tradycyjnym. Wykład na temat działań Unii Europejskiej na rzecz ochrony dziedzictwa regionalnego, w tym o charakterze komercyjnym.</w:t>
      </w:r>
    </w:p>
    <w:p w14:paraId="5C99FE54" w14:textId="488DC70D" w:rsidR="00BA5129" w:rsidRPr="004753D8" w:rsidRDefault="00BA5129" w:rsidP="00C52A67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Wizytacja kolejnych atrakcji turystycznych regionu</w:t>
      </w:r>
      <w:r w:rsidR="00696C98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.</w:t>
      </w:r>
    </w:p>
    <w:p w14:paraId="07A96E2A" w14:textId="77777777" w:rsidR="00C52A67" w:rsidRPr="004753D8" w:rsidRDefault="00C52A67" w:rsidP="00C52A67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Omówienie doświadczeń i wniosków, analiza zebranych informacji, notatek, zdjęć, wywiadów pod kontem ich przydatności do planowanych do publikacji postów.</w:t>
      </w:r>
    </w:p>
    <w:p w14:paraId="7457A93A" w14:textId="57792A8E" w:rsidR="00E6203B" w:rsidRPr="004753D8" w:rsidRDefault="00227487" w:rsidP="00721517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Czas wolny uczestników. Rozmowy, poznawanie się, wymiana poglądów, gry i zabawy integracyjne, zajęcia sportowe. </w:t>
      </w:r>
    </w:p>
    <w:p w14:paraId="77AE67EE" w14:textId="7BCC6C8E" w:rsidR="00721517" w:rsidRPr="004753D8" w:rsidRDefault="00721517" w:rsidP="00721517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Dzień 1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3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(Czwartek)</w:t>
      </w:r>
    </w:p>
    <w:p w14:paraId="78D5FAD6" w14:textId="7B4FCE7D" w:rsidR="00721517" w:rsidRPr="004753D8" w:rsidRDefault="00721517" w:rsidP="00884BCC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Miejsce: Siedziba Szkoły partnerskiej.</w:t>
      </w:r>
    </w:p>
    <w:p w14:paraId="192391AF" w14:textId="77777777" w:rsidR="0050456A" w:rsidRPr="004753D8" w:rsidRDefault="0050456A" w:rsidP="00884BCC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Harmonogram godzinowy zajęć: 6h</w:t>
      </w:r>
    </w:p>
    <w:p w14:paraId="7C32348C" w14:textId="55982AE1" w:rsidR="0050456A" w:rsidRPr="004753D8" w:rsidRDefault="0050456A" w:rsidP="00884BCC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Opis planowanych działań:</w:t>
      </w:r>
    </w:p>
    <w:p w14:paraId="54D5128A" w14:textId="289B985B" w:rsidR="008B2402" w:rsidRPr="004753D8" w:rsidRDefault="008B2402" w:rsidP="00B3031A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Praca w grupach –analiza materiałów zebranych w trakcie realizacji </w:t>
      </w:r>
      <w:r w:rsidR="00BA5129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warsztatów </w:t>
      </w:r>
      <w:r w:rsidR="00696C98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terenowych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oraz uszczegółowiania planu postów zamieszczanych na Facebooku</w:t>
      </w:r>
      <w:r w:rsidR="00DD502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i</w:t>
      </w:r>
      <w:r w:rsidR="00BA167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stronie</w:t>
      </w:r>
      <w:r w:rsidR="00DD502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www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, omówienie niezbędnych treści, potrzebnych informacji i źródeł ich 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lastRenderedPageBreak/>
        <w:t>pozyskania</w:t>
      </w:r>
      <w:r w:rsidR="00004D4C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, p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rzygotowywanie wielojęzycznych postów i ich publikacja na </w:t>
      </w:r>
      <w:r w:rsidR="00DD502A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stronie www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z zachowaniem warunków technicznych oraz poprawności merytorycznej i językowej oraz z uwzględnieniem ich atrakcyjności.</w:t>
      </w:r>
    </w:p>
    <w:p w14:paraId="0D3528C1" w14:textId="573F4EBB" w:rsidR="008B2402" w:rsidRPr="004753D8" w:rsidRDefault="00004D4C" w:rsidP="008B2402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Wprowadzenie do pojęcia planu marketingowego firmy. Opracowanie planu kampanii reklamowej w grupach zadaniowych.</w:t>
      </w:r>
    </w:p>
    <w:p w14:paraId="4B6927D0" w14:textId="30BE8C79" w:rsidR="008B2402" w:rsidRPr="004753D8" w:rsidRDefault="008B2402" w:rsidP="008B2402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Prezentacja i omówienie rezultatów pracy przez uczniów przy wsparciu mentorów. </w:t>
      </w:r>
    </w:p>
    <w:p w14:paraId="191FC6F1" w14:textId="5E627FE5" w:rsidR="00696C98" w:rsidRPr="004753D8" w:rsidRDefault="00696C98" w:rsidP="008B2402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Przygotowywanie się do prezentacji produktów </w:t>
      </w:r>
      <w:r w:rsidR="000D70C3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przygotowanych przez każda z grup projektowych.</w:t>
      </w:r>
    </w:p>
    <w:p w14:paraId="145444E9" w14:textId="77777777" w:rsidR="00227487" w:rsidRPr="004753D8" w:rsidRDefault="00227487" w:rsidP="00227487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Czas wolny uczestników. Rozmowy, poznawanie się, wymiana poglądów, gry i zabawy integracyjne, zajęcia sportowe. </w:t>
      </w:r>
    </w:p>
    <w:p w14:paraId="6287C538" w14:textId="40968BDB" w:rsidR="00E14A8F" w:rsidRPr="004753D8" w:rsidRDefault="00E14A8F" w:rsidP="00E14A8F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Dzień 1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4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(Piątek)</w:t>
      </w:r>
    </w:p>
    <w:p w14:paraId="0DA5E8BD" w14:textId="6A1C51B9" w:rsidR="00E14A8F" w:rsidRPr="004753D8" w:rsidRDefault="00E14A8F" w:rsidP="00884BCC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Miejsce: Siedziba Szkoły partnerskiej.</w:t>
      </w:r>
    </w:p>
    <w:p w14:paraId="2A7D864B" w14:textId="77777777" w:rsidR="0050456A" w:rsidRPr="004753D8" w:rsidRDefault="0050456A" w:rsidP="00884BCC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Harmonogram godzinowy zajęć: 6h</w:t>
      </w:r>
    </w:p>
    <w:p w14:paraId="213C847A" w14:textId="2FB47463" w:rsidR="0050456A" w:rsidRPr="004753D8" w:rsidRDefault="0050456A" w:rsidP="00884BCC">
      <w:pPr>
        <w:spacing w:after="0"/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Opis planowanych działań:</w:t>
      </w:r>
    </w:p>
    <w:p w14:paraId="78193775" w14:textId="07B842C2" w:rsidR="00A11D14" w:rsidRPr="004753D8" w:rsidRDefault="00A11D14" w:rsidP="00DF4896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Prezentacja materialnych rezultatów projektu przez wszystkich przedstawicieli </w:t>
      </w:r>
      <w:r w:rsidR="00FA3595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grup projektowych oraz wspólne omawianie opracowanej prezentacji.</w:t>
      </w:r>
    </w:p>
    <w:p w14:paraId="42E5CD71" w14:textId="1E65A7F4" w:rsidR="00FA3595" w:rsidRPr="004753D8" w:rsidRDefault="00FA3595" w:rsidP="00DF4896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Omówienie rezultatów prac, wspólna ocena prac i wybór najlepszych postów i </w:t>
      </w:r>
      <w:r w:rsidR="00441F71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fanpagy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.</w:t>
      </w:r>
    </w:p>
    <w:p w14:paraId="52BF1A51" w14:textId="77777777" w:rsidR="00441F71" w:rsidRPr="004753D8" w:rsidRDefault="00441F71" w:rsidP="00DF4896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Wręczenie certyfikatów uczniom. Przygotowanie niezbędnej dokumentacji projektu</w:t>
      </w:r>
    </w:p>
    <w:p w14:paraId="43E148BB" w14:textId="247C2964" w:rsidR="00FA3595" w:rsidRPr="004753D8" w:rsidRDefault="00441F71" w:rsidP="00DF4896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Pożegnanie z uczniów i Opiekunów z </w:t>
      </w:r>
      <w:r w:rsidR="00E6203B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przedstawicielami Szkoły przyjmującej.</w:t>
      </w:r>
    </w:p>
    <w:p w14:paraId="683DAD92" w14:textId="13B23A59" w:rsidR="004843A9" w:rsidRPr="004753D8" w:rsidRDefault="004843A9" w:rsidP="004843A9">
      <w:pPr>
        <w:jc w:val="both"/>
        <w:rPr>
          <w:rFonts w:ascii="Arial" w:eastAsia="Times New Roman" w:hAnsi="Arial" w:cs="Arial"/>
          <w:b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Dzień 1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5 i 16 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>(sobota</w:t>
      </w:r>
      <w:r w:rsidR="00C410E0"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 i niedziela</w:t>
      </w:r>
      <w:r w:rsidRPr="004753D8">
        <w:rPr>
          <w:rFonts w:ascii="Arial" w:eastAsia="Times New Roman" w:hAnsi="Arial" w:cs="Arial"/>
          <w:b/>
          <w:snapToGrid w:val="0"/>
          <w:sz w:val="22"/>
          <w:lang w:eastAsia="en-GB"/>
        </w:rPr>
        <w:t xml:space="preserve">): </w:t>
      </w:r>
    </w:p>
    <w:p w14:paraId="3D20DA0F" w14:textId="7E18F4A1" w:rsidR="008B65A0" w:rsidRPr="004753D8" w:rsidRDefault="004843A9" w:rsidP="008B65A0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Realizacja transportu uczestników z Grecji do Polski</w:t>
      </w:r>
      <w:r w:rsidR="00B157B7"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>.</w:t>
      </w:r>
      <w:r w:rsidRPr="004753D8">
        <w:rPr>
          <w:rFonts w:ascii="Arial" w:eastAsia="Times New Roman" w:hAnsi="Arial" w:cs="Arial"/>
          <w:bCs/>
          <w:snapToGrid w:val="0"/>
          <w:sz w:val="22"/>
          <w:lang w:eastAsia="en-GB"/>
        </w:rPr>
        <w:t xml:space="preserve"> </w:t>
      </w:r>
    </w:p>
    <w:p w14:paraId="0022B5E3" w14:textId="4EA88740" w:rsidR="0056559C" w:rsidRPr="004753D8" w:rsidRDefault="0056559C" w:rsidP="008B65A0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</w:p>
    <w:p w14:paraId="32598E86" w14:textId="30BD7E9A" w:rsidR="0056559C" w:rsidRPr="004753D8" w:rsidRDefault="0056559C" w:rsidP="008B65A0">
      <w:pPr>
        <w:jc w:val="both"/>
        <w:rPr>
          <w:rFonts w:ascii="Arial" w:eastAsia="Times New Roman" w:hAnsi="Arial" w:cs="Arial"/>
          <w:bCs/>
          <w:snapToGrid w:val="0"/>
          <w:sz w:val="22"/>
          <w:lang w:eastAsia="en-GB"/>
        </w:rPr>
      </w:pPr>
    </w:p>
    <w:p w14:paraId="17B8D93C" w14:textId="77777777" w:rsidR="005E4AFB" w:rsidRPr="004753D8" w:rsidRDefault="005E4AFB" w:rsidP="0097720C">
      <w:pPr>
        <w:jc w:val="both"/>
        <w:rPr>
          <w:rFonts w:ascii="Arial" w:eastAsia="Times New Roman" w:hAnsi="Arial" w:cs="Arial"/>
          <w:bCs/>
          <w:i/>
          <w:iCs/>
          <w:snapToGrid w:val="0"/>
          <w:sz w:val="22"/>
          <w:lang w:eastAsia="en-GB"/>
        </w:rPr>
      </w:pPr>
    </w:p>
    <w:sectPr w:rsidR="005E4AFB" w:rsidRPr="004753D8" w:rsidSect="002E4291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18B1" w14:textId="77777777" w:rsidR="0000003D" w:rsidRDefault="0000003D" w:rsidP="008B65A0">
      <w:pPr>
        <w:spacing w:after="0" w:line="240" w:lineRule="auto"/>
      </w:pPr>
      <w:r>
        <w:separator/>
      </w:r>
    </w:p>
  </w:endnote>
  <w:endnote w:type="continuationSeparator" w:id="0">
    <w:p w14:paraId="4E08F82D" w14:textId="77777777" w:rsidR="0000003D" w:rsidRDefault="0000003D" w:rsidP="008B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271214"/>
      <w:docPartObj>
        <w:docPartGallery w:val="Page Numbers (Bottom of Page)"/>
        <w:docPartUnique/>
      </w:docPartObj>
    </w:sdtPr>
    <w:sdtContent>
      <w:p w14:paraId="7F5E2A0D" w14:textId="035E7B24" w:rsidR="003E47D5" w:rsidRDefault="003E4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531">
          <w:rPr>
            <w:noProof/>
          </w:rPr>
          <w:t>2</w:t>
        </w:r>
        <w:r>
          <w:fldChar w:fldCharType="end"/>
        </w:r>
      </w:p>
    </w:sdtContent>
  </w:sdt>
  <w:p w14:paraId="71FF3F83" w14:textId="77777777" w:rsidR="003E47D5" w:rsidRDefault="003E4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CC323" w14:textId="77777777" w:rsidR="0000003D" w:rsidRDefault="0000003D" w:rsidP="008B65A0">
      <w:pPr>
        <w:spacing w:after="0" w:line="240" w:lineRule="auto"/>
      </w:pPr>
      <w:r>
        <w:separator/>
      </w:r>
    </w:p>
  </w:footnote>
  <w:footnote w:type="continuationSeparator" w:id="0">
    <w:p w14:paraId="30269947" w14:textId="77777777" w:rsidR="0000003D" w:rsidRDefault="0000003D" w:rsidP="008B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DFBA" w14:textId="0F591A2F" w:rsidR="008B65A0" w:rsidRDefault="00005EDB" w:rsidP="00005EDB">
    <w:pPr>
      <w:pStyle w:val="Nagwek"/>
    </w:pPr>
    <w:r>
      <w:rPr>
        <w:noProof/>
      </w:rPr>
      <w:drawing>
        <wp:inline distT="0" distB="0" distL="0" distR="0" wp14:anchorId="684E25E8" wp14:editId="19113543">
          <wp:extent cx="2199760" cy="358140"/>
          <wp:effectExtent l="0" t="0" r="0" b="381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530" cy="36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8E1"/>
    <w:multiLevelType w:val="hybridMultilevel"/>
    <w:tmpl w:val="880A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54B"/>
    <w:multiLevelType w:val="hybridMultilevel"/>
    <w:tmpl w:val="03A0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32EE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41839"/>
    <w:multiLevelType w:val="hybridMultilevel"/>
    <w:tmpl w:val="6B40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7431"/>
    <w:multiLevelType w:val="hybridMultilevel"/>
    <w:tmpl w:val="16E2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27A5C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C6D5A"/>
    <w:multiLevelType w:val="hybridMultilevel"/>
    <w:tmpl w:val="4B8E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47FB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8206C"/>
    <w:multiLevelType w:val="hybridMultilevel"/>
    <w:tmpl w:val="03A0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9678F"/>
    <w:multiLevelType w:val="hybridMultilevel"/>
    <w:tmpl w:val="6B40F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104E2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17C46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C7A1F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B3409"/>
    <w:multiLevelType w:val="hybridMultilevel"/>
    <w:tmpl w:val="4B8E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A0945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A2955"/>
    <w:multiLevelType w:val="hybridMultilevel"/>
    <w:tmpl w:val="880A6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15FF1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E4084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5046E"/>
    <w:multiLevelType w:val="hybridMultilevel"/>
    <w:tmpl w:val="4B8E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53313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C2384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27D24"/>
    <w:multiLevelType w:val="hybridMultilevel"/>
    <w:tmpl w:val="E7F06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350A8"/>
    <w:multiLevelType w:val="hybridMultilevel"/>
    <w:tmpl w:val="4B8E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3658C"/>
    <w:multiLevelType w:val="hybridMultilevel"/>
    <w:tmpl w:val="9368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47905">
    <w:abstractNumId w:val="7"/>
  </w:num>
  <w:num w:numId="2" w16cid:durableId="1361394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2865906">
    <w:abstractNumId w:val="4"/>
  </w:num>
  <w:num w:numId="4" w16cid:durableId="1966302406">
    <w:abstractNumId w:val="16"/>
  </w:num>
  <w:num w:numId="5" w16cid:durableId="788545205">
    <w:abstractNumId w:val="6"/>
  </w:num>
  <w:num w:numId="6" w16cid:durableId="183860675">
    <w:abstractNumId w:val="10"/>
  </w:num>
  <w:num w:numId="7" w16cid:durableId="1934430071">
    <w:abstractNumId w:val="15"/>
  </w:num>
  <w:num w:numId="8" w16cid:durableId="919800213">
    <w:abstractNumId w:val="1"/>
  </w:num>
  <w:num w:numId="9" w16cid:durableId="141700826">
    <w:abstractNumId w:val="8"/>
  </w:num>
  <w:num w:numId="10" w16cid:durableId="1227640916">
    <w:abstractNumId w:val="19"/>
  </w:num>
  <w:num w:numId="11" w16cid:durableId="645277818">
    <w:abstractNumId w:val="21"/>
  </w:num>
  <w:num w:numId="12" w16cid:durableId="2019968086">
    <w:abstractNumId w:val="22"/>
  </w:num>
  <w:num w:numId="13" w16cid:durableId="1439638350">
    <w:abstractNumId w:val="5"/>
  </w:num>
  <w:num w:numId="14" w16cid:durableId="685325635">
    <w:abstractNumId w:val="3"/>
  </w:num>
  <w:num w:numId="15" w16cid:durableId="1490517893">
    <w:abstractNumId w:val="23"/>
  </w:num>
  <w:num w:numId="16" w16cid:durableId="1325014825">
    <w:abstractNumId w:val="17"/>
  </w:num>
  <w:num w:numId="17" w16cid:durableId="1016269191">
    <w:abstractNumId w:val="11"/>
  </w:num>
  <w:num w:numId="18" w16cid:durableId="838036602">
    <w:abstractNumId w:val="18"/>
  </w:num>
  <w:num w:numId="19" w16cid:durableId="913275580">
    <w:abstractNumId w:val="2"/>
  </w:num>
  <w:num w:numId="20" w16cid:durableId="391081065">
    <w:abstractNumId w:val="0"/>
  </w:num>
  <w:num w:numId="21" w16cid:durableId="1489899544">
    <w:abstractNumId w:val="14"/>
  </w:num>
  <w:num w:numId="22" w16cid:durableId="166751606">
    <w:abstractNumId w:val="12"/>
  </w:num>
  <w:num w:numId="23" w16cid:durableId="1947541544">
    <w:abstractNumId w:val="13"/>
  </w:num>
  <w:num w:numId="24" w16cid:durableId="119760736">
    <w:abstractNumId w:val="20"/>
  </w:num>
  <w:num w:numId="25" w16cid:durableId="2472759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7B"/>
    <w:rsid w:val="0000003D"/>
    <w:rsid w:val="00001ED9"/>
    <w:rsid w:val="00004D4C"/>
    <w:rsid w:val="00005EDB"/>
    <w:rsid w:val="00022671"/>
    <w:rsid w:val="000405C3"/>
    <w:rsid w:val="00047B84"/>
    <w:rsid w:val="00064710"/>
    <w:rsid w:val="0009446F"/>
    <w:rsid w:val="000A5210"/>
    <w:rsid w:val="000D70C3"/>
    <w:rsid w:val="000E5FE1"/>
    <w:rsid w:val="000F48AE"/>
    <w:rsid w:val="000F6365"/>
    <w:rsid w:val="001053F7"/>
    <w:rsid w:val="00107CD9"/>
    <w:rsid w:val="0014370F"/>
    <w:rsid w:val="00173AE0"/>
    <w:rsid w:val="0018687D"/>
    <w:rsid w:val="001B6A35"/>
    <w:rsid w:val="001F3C11"/>
    <w:rsid w:val="001F65B6"/>
    <w:rsid w:val="00225CB5"/>
    <w:rsid w:val="00227487"/>
    <w:rsid w:val="002A3109"/>
    <w:rsid w:val="002B59DF"/>
    <w:rsid w:val="002B6822"/>
    <w:rsid w:val="002E4291"/>
    <w:rsid w:val="0031671C"/>
    <w:rsid w:val="0032125D"/>
    <w:rsid w:val="00344109"/>
    <w:rsid w:val="00352B96"/>
    <w:rsid w:val="00357445"/>
    <w:rsid w:val="00361D80"/>
    <w:rsid w:val="003846F2"/>
    <w:rsid w:val="003B0B6C"/>
    <w:rsid w:val="003B56F2"/>
    <w:rsid w:val="003C32E5"/>
    <w:rsid w:val="003D0523"/>
    <w:rsid w:val="003D3CC2"/>
    <w:rsid w:val="003E47D5"/>
    <w:rsid w:val="00402267"/>
    <w:rsid w:val="0040352C"/>
    <w:rsid w:val="0040469B"/>
    <w:rsid w:val="00410FCF"/>
    <w:rsid w:val="0042380B"/>
    <w:rsid w:val="00430F75"/>
    <w:rsid w:val="00441F71"/>
    <w:rsid w:val="004445AD"/>
    <w:rsid w:val="00466AF4"/>
    <w:rsid w:val="004753D8"/>
    <w:rsid w:val="004843A9"/>
    <w:rsid w:val="004B1823"/>
    <w:rsid w:val="004D2116"/>
    <w:rsid w:val="004D33B0"/>
    <w:rsid w:val="004F47F2"/>
    <w:rsid w:val="0050456A"/>
    <w:rsid w:val="00533D09"/>
    <w:rsid w:val="00555B54"/>
    <w:rsid w:val="0056559C"/>
    <w:rsid w:val="00570539"/>
    <w:rsid w:val="005759E1"/>
    <w:rsid w:val="00584504"/>
    <w:rsid w:val="005E4845"/>
    <w:rsid w:val="005E4AFB"/>
    <w:rsid w:val="00602F2F"/>
    <w:rsid w:val="0066420B"/>
    <w:rsid w:val="00676E7E"/>
    <w:rsid w:val="0068092E"/>
    <w:rsid w:val="00695E09"/>
    <w:rsid w:val="00696C98"/>
    <w:rsid w:val="006C407F"/>
    <w:rsid w:val="006D2782"/>
    <w:rsid w:val="006D5DC8"/>
    <w:rsid w:val="006E30C5"/>
    <w:rsid w:val="006F07DD"/>
    <w:rsid w:val="00715531"/>
    <w:rsid w:val="00721517"/>
    <w:rsid w:val="00766EC0"/>
    <w:rsid w:val="007837A4"/>
    <w:rsid w:val="00784398"/>
    <w:rsid w:val="007A422C"/>
    <w:rsid w:val="007A55C1"/>
    <w:rsid w:val="007D02CB"/>
    <w:rsid w:val="007E4662"/>
    <w:rsid w:val="008044A4"/>
    <w:rsid w:val="00827F18"/>
    <w:rsid w:val="00847C51"/>
    <w:rsid w:val="00850274"/>
    <w:rsid w:val="00851E9A"/>
    <w:rsid w:val="00863723"/>
    <w:rsid w:val="0086786A"/>
    <w:rsid w:val="00875ECC"/>
    <w:rsid w:val="00884BCC"/>
    <w:rsid w:val="00885768"/>
    <w:rsid w:val="008B2402"/>
    <w:rsid w:val="008B60EA"/>
    <w:rsid w:val="008B65A0"/>
    <w:rsid w:val="008D25FF"/>
    <w:rsid w:val="008E1C2C"/>
    <w:rsid w:val="008F602F"/>
    <w:rsid w:val="008F6A42"/>
    <w:rsid w:val="009066A1"/>
    <w:rsid w:val="0091078C"/>
    <w:rsid w:val="00973892"/>
    <w:rsid w:val="0097720C"/>
    <w:rsid w:val="00980F4E"/>
    <w:rsid w:val="009A0FFF"/>
    <w:rsid w:val="009E2E09"/>
    <w:rsid w:val="009E60D4"/>
    <w:rsid w:val="009F0B72"/>
    <w:rsid w:val="009F797B"/>
    <w:rsid w:val="00A11D14"/>
    <w:rsid w:val="00A52AAD"/>
    <w:rsid w:val="00A85F1A"/>
    <w:rsid w:val="00AA2E89"/>
    <w:rsid w:val="00AC1B67"/>
    <w:rsid w:val="00AC3D18"/>
    <w:rsid w:val="00AD6234"/>
    <w:rsid w:val="00AF0F33"/>
    <w:rsid w:val="00B00A82"/>
    <w:rsid w:val="00B07F31"/>
    <w:rsid w:val="00B157B7"/>
    <w:rsid w:val="00B158B9"/>
    <w:rsid w:val="00B21522"/>
    <w:rsid w:val="00B22E61"/>
    <w:rsid w:val="00B3031A"/>
    <w:rsid w:val="00B53501"/>
    <w:rsid w:val="00B6623B"/>
    <w:rsid w:val="00B72969"/>
    <w:rsid w:val="00B96494"/>
    <w:rsid w:val="00BA167A"/>
    <w:rsid w:val="00BA5129"/>
    <w:rsid w:val="00BF3794"/>
    <w:rsid w:val="00BF6BF4"/>
    <w:rsid w:val="00C01C9B"/>
    <w:rsid w:val="00C0210E"/>
    <w:rsid w:val="00C05D4F"/>
    <w:rsid w:val="00C16F0C"/>
    <w:rsid w:val="00C25E70"/>
    <w:rsid w:val="00C33078"/>
    <w:rsid w:val="00C410E0"/>
    <w:rsid w:val="00C52A67"/>
    <w:rsid w:val="00C57F1D"/>
    <w:rsid w:val="00C676DA"/>
    <w:rsid w:val="00C70B7F"/>
    <w:rsid w:val="00C72ACE"/>
    <w:rsid w:val="00C86AB7"/>
    <w:rsid w:val="00C97968"/>
    <w:rsid w:val="00C97EEF"/>
    <w:rsid w:val="00CA2BC6"/>
    <w:rsid w:val="00CA5546"/>
    <w:rsid w:val="00CC300B"/>
    <w:rsid w:val="00CD7082"/>
    <w:rsid w:val="00CD757F"/>
    <w:rsid w:val="00D001A7"/>
    <w:rsid w:val="00D102E2"/>
    <w:rsid w:val="00D24969"/>
    <w:rsid w:val="00D3416C"/>
    <w:rsid w:val="00D460C3"/>
    <w:rsid w:val="00D508FC"/>
    <w:rsid w:val="00D5457E"/>
    <w:rsid w:val="00D61D3B"/>
    <w:rsid w:val="00D660D3"/>
    <w:rsid w:val="00D83FC1"/>
    <w:rsid w:val="00D91BF4"/>
    <w:rsid w:val="00D93556"/>
    <w:rsid w:val="00D9750C"/>
    <w:rsid w:val="00DB3406"/>
    <w:rsid w:val="00DD1271"/>
    <w:rsid w:val="00DD502A"/>
    <w:rsid w:val="00DE06AA"/>
    <w:rsid w:val="00DF0F68"/>
    <w:rsid w:val="00DF4896"/>
    <w:rsid w:val="00E03E3F"/>
    <w:rsid w:val="00E14A8F"/>
    <w:rsid w:val="00E516B1"/>
    <w:rsid w:val="00E51D5A"/>
    <w:rsid w:val="00E6016D"/>
    <w:rsid w:val="00E6203B"/>
    <w:rsid w:val="00E727AC"/>
    <w:rsid w:val="00E80649"/>
    <w:rsid w:val="00E86C7D"/>
    <w:rsid w:val="00EA218F"/>
    <w:rsid w:val="00EB7962"/>
    <w:rsid w:val="00ED33AC"/>
    <w:rsid w:val="00F41C61"/>
    <w:rsid w:val="00F6235A"/>
    <w:rsid w:val="00F75159"/>
    <w:rsid w:val="00F9357E"/>
    <w:rsid w:val="00FA3595"/>
    <w:rsid w:val="00FA6FD1"/>
    <w:rsid w:val="00FA74F1"/>
    <w:rsid w:val="00FC4337"/>
    <w:rsid w:val="00FD3872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66CBF"/>
  <w15:docId w15:val="{29FE22F5-0225-41AC-91F9-93D295B8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D3B"/>
    <w:pPr>
      <w:spacing w:after="200" w:line="276" w:lineRule="auto"/>
    </w:pPr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5A0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8B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5A0"/>
    <w:rPr>
      <w:rFonts w:ascii="BundesSerif Regular" w:eastAsiaTheme="minorEastAsia" w:hAnsi="BundesSerif Regular"/>
      <w:sz w:val="20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A0"/>
    <w:rPr>
      <w:rFonts w:ascii="Segoe UI" w:eastAsiaTheme="minorEastAsia" w:hAnsi="Segoe UI" w:cs="Segoe UI"/>
      <w:sz w:val="18"/>
      <w:szCs w:val="18"/>
      <w:lang w:eastAsia="de-DE"/>
    </w:rPr>
  </w:style>
  <w:style w:type="paragraph" w:styleId="Akapitzlist">
    <w:name w:val="List Paragraph"/>
    <w:basedOn w:val="Normalny"/>
    <w:uiPriority w:val="34"/>
    <w:qFormat/>
    <w:rsid w:val="0067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1837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Polo</dc:creator>
  <cp:lastModifiedBy>Marta Wypasek</cp:lastModifiedBy>
  <cp:revision>2</cp:revision>
  <cp:lastPrinted>2021-01-07T05:50:00Z</cp:lastPrinted>
  <dcterms:created xsi:type="dcterms:W3CDTF">2023-03-01T07:20:00Z</dcterms:created>
  <dcterms:modified xsi:type="dcterms:W3CDTF">2023-03-01T07:20:00Z</dcterms:modified>
</cp:coreProperties>
</file>